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191" w:rsidRPr="00BC62EE" w:rsidRDefault="002A7191">
      <w:pPr>
        <w:rPr>
          <w:b/>
          <w:u w:val="single"/>
        </w:rPr>
      </w:pPr>
      <w:r w:rsidRPr="00BC62EE">
        <w:rPr>
          <w:b/>
          <w:u w:val="single"/>
        </w:rPr>
        <w:t>90 DAY SUBSTANCE ABUSE RELAPSE TRACK</w:t>
      </w:r>
      <w:r>
        <w:rPr>
          <w:b/>
          <w:u w:val="single"/>
        </w:rPr>
        <w:t xml:space="preserve"> CONDITION</w:t>
      </w:r>
      <w:bookmarkStart w:id="0" w:name="_GoBack"/>
      <w:bookmarkEnd w:id="0"/>
    </w:p>
    <w:p w:rsidR="002A7191" w:rsidRPr="00BC62EE" w:rsidRDefault="002A7191">
      <w:pPr>
        <w:rPr>
          <w:b/>
          <w:u w:val="single"/>
        </w:rPr>
      </w:pPr>
    </w:p>
    <w:p w:rsidR="002A7191" w:rsidRDefault="002A7191">
      <w:r>
        <w:t>Submit yourself to the Coastal Bend Regional Intermediate Sanction Facility:  SUBSTANCE ABUSE RELAPSE TRACK operated by the 36th, 156th, and 343rd Judicial Districts Community Supervision and Corrections Department in Sinton, Texas, for the purpose of a substance abuse evaluation on or before ________________, and further if deemed appropriate by the staff of the Coastal Bend Regional Intermediate Sanction Facility:  SUBSTANCE ABUSE RELAPSE TRACK, Sinton, Texas, remain in the Coastal Bend Regional Intermediate Sanction Facility:  SUBSTANCE ABUSE RELAPSE TRACK, Sinton, Texas for a period of ninety (90) days or until further order of this Court, and further while in said Intermediate Sanction Facility:  SUBSTANCE ABUSE RELAPSE TRACK you are to cooperate and comply with all rules, regulations and contracts of the Coastal Bend Regional Intermediate Sanction Facility:  SUBSTANCE ABUSE RELAPSE TRACK and remain in said facility until released by the Staff of the Coastal Bend Regional Intermediate Sanction Facility:  SUBSTANCE ABUSE RELAPSE TRACK with the written concurrence of the Judge of this Court filed among the papers of this cause;</w:t>
      </w:r>
    </w:p>
    <w:p w:rsidR="002A7191" w:rsidRDefault="002A7191"/>
    <w:p w:rsidR="002A7191" w:rsidRDefault="002A7191" w:rsidP="00595903">
      <w:r>
        <w:t>Participate in the Continuing Care Treatment Phase of the Coastal Bend Regional Intermediate Sanction Facility:  SUBSTANCE ABUSE RELAPSE TRACK of the 36th, 156th, and 343rd Judicial Districts Community Supervision and Corrections Department, one (1) time per week, beginning immediately upon completion of phase three (3) of the Coastal Bend Regional Intermediate Sanction Facility:  SUBSTANCE ABUSE RELAPSE TRACK, for a period of ninety (90) days, cooperate fully with all treatment requirements and obey all program rules, regulations, and remain in said program until released by the Staff of the Coastal Bend Regional Intermediate Sanction Facility:  SUBSTANCE ABUSE RELAPSE TRACK with the written concurrence of the Judge of this Court filed among the papers of this cause;</w:t>
      </w:r>
    </w:p>
    <w:p w:rsidR="002A7191" w:rsidRDefault="002A7191"/>
    <w:p w:rsidR="002A7191" w:rsidRDefault="002A7191" w:rsidP="00FD5ECE">
      <w:r>
        <w:t>Participate in the Reintegration/Employment phase four (4) of the Coastal Bend Regional Intermediate Sanction Facility:  SUBSTANCE ABUSE RELAPSE TRACK of the 36th, 156th, and 343rd Judicial Districts Community Supervision and Corrections Department, cooperate fully with all employment requirements and obey all program rules, regulations, and remain in said program until released by the Staff of the Coastal Bend Regional Intermediate Sanction Facility:  SUBSTANCE ABUSE RELAPSE TRACK with the written concurrence of the Judge of this Court filed among the papers of this cause;</w:t>
      </w:r>
    </w:p>
    <w:p w:rsidR="002A7191" w:rsidRDefault="002A7191"/>
    <w:p w:rsidR="002A7191" w:rsidRDefault="002A7191">
      <w:r>
        <w:t>Pay not less than $10.00 per day nor more than $18.00 per day or 25% of the resident's gross income, whichever is greater, to the Coastal Bend Regional Intermediate Sanction Facility:  SUBSTANCE ABUSE RELAPSE TRACK, San Patricio County, Texas, for room and board while in residence in the Coastal Bend Regional Intermediate Sanction Facility:  SUBSTANCE ABUSE RELAPSE TRACK;</w:t>
      </w:r>
    </w:p>
    <w:p w:rsidR="002A7191" w:rsidRDefault="002A7191"/>
    <w:p w:rsidR="002A7191" w:rsidRDefault="002A7191"/>
    <w:p w:rsidR="002A7191" w:rsidRDefault="002A7191">
      <w:r>
        <w:t>Submit to random urinalysis one (1) time per week at the Coastal Bend Regional Intermediate Sanction Facility:  SUBSTANCE ABUSE RELAPSE TRACK of San Patricio County, Texas, and further pay $8.50 per urinalysis to the 36th, 156th, and 343rd Judicial Districts Community Supervision and Corrections Department for each urinalysis ordered herein prior to submitting to said urinalysis;</w:t>
      </w:r>
    </w:p>
    <w:p w:rsidR="002A7191" w:rsidRDefault="002A7191"/>
    <w:p w:rsidR="002A7191" w:rsidRDefault="002A7191" w:rsidP="00F55EA0">
      <w:r>
        <w:t>Report in person, during the term of community supervision, to the Supervision Officer of Coastal Bend Regional Intermediate Sanction Facility, San Patricio County, Texas, one (1) time per month, beginning _______________;</w:t>
      </w:r>
    </w:p>
    <w:p w:rsidR="002A7191" w:rsidRDefault="002A7191" w:rsidP="00F55EA0"/>
    <w:p w:rsidR="002A7191" w:rsidRDefault="002A7191" w:rsidP="00F55EA0">
      <w:r>
        <w:t>Complete 40 hours of Community Service Restitution for an organization, agency or subdivision of government approved by the Court and designated by the Community Supervision and Corrections Department, beginning, upon admission to the Coastal Bend Regional Intermediate Sanction Facility, and complete hours of Community Service prior to discharge from the Coastal Bend Regional Intermediate Sanction Facility;</w:t>
      </w:r>
    </w:p>
    <w:p w:rsidR="002A7191" w:rsidRDefault="002A7191"/>
    <w:p w:rsidR="002A7191" w:rsidRDefault="002A7191" w:rsidP="00B53322">
      <w:pPr>
        <w:rPr>
          <w:b/>
        </w:rPr>
      </w:pPr>
      <w:r w:rsidRPr="00FD5ECE">
        <w:t>Follow all directives and prescribed course of medical treatment deemed necessary by</w:t>
      </w:r>
      <w:r>
        <w:t xml:space="preserve"> the </w:t>
      </w:r>
      <w:smartTag w:uri="urn:schemas-microsoft-com:office:smarttags" w:element="PlaceName">
        <w:r>
          <w:t>Coastal</w:t>
        </w:r>
      </w:smartTag>
      <w:r>
        <w:t xml:space="preserve"> </w:t>
      </w:r>
      <w:smartTag w:uri="urn:schemas-microsoft-com:office:smarttags" w:element="PlaceName">
        <w:r>
          <w:t>Bend</w:t>
        </w:r>
      </w:smartTag>
      <w:r>
        <w:t xml:space="preserve"> </w:t>
      </w:r>
      <w:smartTag w:uri="urn:schemas-microsoft-com:office:smarttags" w:element="PlaceName">
        <w:r>
          <w:t>Regional</w:t>
        </w:r>
      </w:smartTag>
      <w:r>
        <w:t xml:space="preserve"> Intermediate Sanction Facility:  SUBSTANCE ABUSE RELAPSE TRACK medical program</w:t>
      </w:r>
      <w:r w:rsidRPr="00FD5ECE">
        <w:t xml:space="preserve"> or other medical staff providing said medical treatment for the</w:t>
      </w:r>
      <w:r>
        <w:t xml:space="preserve"> </w:t>
      </w:r>
      <w:r w:rsidRPr="00FD5ECE">
        <w:t>Defendant</w:t>
      </w:r>
      <w:r>
        <w:rPr>
          <w:b/>
        </w:rPr>
        <w:t>;</w:t>
      </w:r>
    </w:p>
    <w:p w:rsidR="002A7191" w:rsidRDefault="002A7191"/>
    <w:p w:rsidR="002A7191" w:rsidRDefault="002A7191"/>
    <w:sectPr w:rsidR="002A7191" w:rsidSect="008F38E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7E3"/>
    <w:rsid w:val="00034CB2"/>
    <w:rsid w:val="00090EFE"/>
    <w:rsid w:val="000C4F15"/>
    <w:rsid w:val="00265980"/>
    <w:rsid w:val="0028566B"/>
    <w:rsid w:val="002A7191"/>
    <w:rsid w:val="00311C54"/>
    <w:rsid w:val="003646FD"/>
    <w:rsid w:val="003917E3"/>
    <w:rsid w:val="003E43C1"/>
    <w:rsid w:val="00416B2E"/>
    <w:rsid w:val="0044232E"/>
    <w:rsid w:val="00523BC8"/>
    <w:rsid w:val="005429B4"/>
    <w:rsid w:val="005925F0"/>
    <w:rsid w:val="00595903"/>
    <w:rsid w:val="005C1D6B"/>
    <w:rsid w:val="00615EDC"/>
    <w:rsid w:val="00646005"/>
    <w:rsid w:val="00647F57"/>
    <w:rsid w:val="00660195"/>
    <w:rsid w:val="00690790"/>
    <w:rsid w:val="00720CB4"/>
    <w:rsid w:val="00790188"/>
    <w:rsid w:val="007955E5"/>
    <w:rsid w:val="007D3749"/>
    <w:rsid w:val="008E0F73"/>
    <w:rsid w:val="008E3315"/>
    <w:rsid w:val="008F38E5"/>
    <w:rsid w:val="00967D01"/>
    <w:rsid w:val="00992003"/>
    <w:rsid w:val="00992680"/>
    <w:rsid w:val="009D22A1"/>
    <w:rsid w:val="009D5E82"/>
    <w:rsid w:val="009F363E"/>
    <w:rsid w:val="00A006B7"/>
    <w:rsid w:val="00A1664B"/>
    <w:rsid w:val="00A93C1C"/>
    <w:rsid w:val="00AC744E"/>
    <w:rsid w:val="00AD7641"/>
    <w:rsid w:val="00AE2220"/>
    <w:rsid w:val="00B34623"/>
    <w:rsid w:val="00B53322"/>
    <w:rsid w:val="00B64FD8"/>
    <w:rsid w:val="00BA784D"/>
    <w:rsid w:val="00BC62EE"/>
    <w:rsid w:val="00C66FA1"/>
    <w:rsid w:val="00D26B72"/>
    <w:rsid w:val="00D51372"/>
    <w:rsid w:val="00DA3E09"/>
    <w:rsid w:val="00DE1810"/>
    <w:rsid w:val="00DF27C8"/>
    <w:rsid w:val="00E0482C"/>
    <w:rsid w:val="00E26A3C"/>
    <w:rsid w:val="00EE1B0D"/>
    <w:rsid w:val="00F276E8"/>
    <w:rsid w:val="00F55EA0"/>
    <w:rsid w:val="00F81E4D"/>
    <w:rsid w:val="00FB33D5"/>
    <w:rsid w:val="00FD5E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E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outline">
    <w:name w:val="capoutline"/>
    <w:basedOn w:val="Normal"/>
    <w:uiPriority w:val="99"/>
    <w:rsid w:val="008F38E5"/>
  </w:style>
  <w:style w:type="paragraph" w:styleId="BalloonText">
    <w:name w:val="Balloon Text"/>
    <w:basedOn w:val="Normal"/>
    <w:link w:val="BalloonTextChar"/>
    <w:uiPriority w:val="99"/>
    <w:semiHidden/>
    <w:rsid w:val="00AE2220"/>
    <w:rPr>
      <w:rFonts w:ascii="Tahoma" w:hAnsi="Tahoma" w:cs="Tahoma"/>
      <w:sz w:val="16"/>
      <w:szCs w:val="16"/>
    </w:rPr>
  </w:style>
  <w:style w:type="character" w:customStyle="1" w:styleId="BalloonTextChar">
    <w:name w:val="Balloon Text Char"/>
    <w:basedOn w:val="DefaultParagraphFont"/>
    <w:link w:val="BalloonText"/>
    <w:uiPriority w:val="99"/>
    <w:semiHidden/>
    <w:rsid w:val="00FC1DE5"/>
    <w:rPr>
      <w:sz w:val="0"/>
      <w:szCs w:val="0"/>
    </w:rPr>
  </w:style>
</w:styles>
</file>

<file path=word/webSettings.xml><?xml version="1.0" encoding="utf-8"?>
<w:webSettings xmlns:r="http://schemas.openxmlformats.org/officeDocument/2006/relationships" xmlns:w="http://schemas.openxmlformats.org/wordprocessingml/2006/main">
  <w:divs>
    <w:div w:id="547184890">
      <w:marLeft w:val="0"/>
      <w:marRight w:val="0"/>
      <w:marTop w:val="0"/>
      <w:marBottom w:val="0"/>
      <w:divBdr>
        <w:top w:val="none" w:sz="0" w:space="0" w:color="auto"/>
        <w:left w:val="none" w:sz="0" w:space="0" w:color="auto"/>
        <w:bottom w:val="none" w:sz="0" w:space="0" w:color="auto"/>
        <w:right w:val="none" w:sz="0" w:space="0" w:color="auto"/>
      </w:divBdr>
    </w:div>
    <w:div w:id="547184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630</Words>
  <Characters>3594</Characters>
  <Application>Microsoft Office Outlook</Application>
  <DocSecurity>0</DocSecurity>
  <Lines>0</Lines>
  <Paragraphs>0</Paragraphs>
  <ScaleCrop>false</ScaleCrop>
  <Company>CRTC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yourself to the Court Residential Treatment Center operated by the 36th, 156th, and 343rd Judicial Districts Community</dc:title>
  <dc:subject/>
  <dc:creator>User1</dc:creator>
  <cp:keywords/>
  <dc:description/>
  <cp:lastModifiedBy>Ron Bourassa</cp:lastModifiedBy>
  <cp:revision>2</cp:revision>
  <cp:lastPrinted>2011-08-24T20:20:00Z</cp:lastPrinted>
  <dcterms:created xsi:type="dcterms:W3CDTF">2020-03-03T15:07:00Z</dcterms:created>
  <dcterms:modified xsi:type="dcterms:W3CDTF">2020-03-03T15:07:00Z</dcterms:modified>
</cp:coreProperties>
</file>